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B8" w:rsidRDefault="001908B8" w:rsidP="001908B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908B8">
        <w:rPr>
          <w:b/>
          <w:sz w:val="36"/>
          <w:szCs w:val="36"/>
        </w:rPr>
        <w:t>14 September 2020</w:t>
      </w:r>
    </w:p>
    <w:p w:rsidR="00B673B8" w:rsidRPr="001908B8" w:rsidRDefault="00B673B8" w:rsidP="001908B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>
            <wp:extent cx="475699" cy="618891"/>
            <wp:effectExtent l="0" t="0" r="635" b="0"/>
            <wp:docPr id="5" name="Picture 5" descr="C:\Users\martin.cox\AppData\Local\Microsoft\Windows\INetCache\IE\SB28Q20C\92px-Gold_Christian_Cross_no_Re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in.cox\AppData\Local\Microsoft\Windows\INetCache\IE\SB28Q20C\92px-Gold_Christian_Cross_no_Red.svg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91" cy="61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8B8" w:rsidRPr="001908B8" w:rsidRDefault="001908B8" w:rsidP="001908B8">
      <w:pPr>
        <w:jc w:val="center"/>
        <w:rPr>
          <w:b/>
          <w:sz w:val="36"/>
          <w:szCs w:val="36"/>
        </w:rPr>
      </w:pPr>
      <w:r w:rsidRPr="001908B8">
        <w:rPr>
          <w:b/>
          <w:sz w:val="36"/>
          <w:szCs w:val="36"/>
        </w:rPr>
        <w:t xml:space="preserve">Holy Cross Day                                                                                                                                                                     </w:t>
      </w:r>
    </w:p>
    <w:p w:rsidR="001908B8" w:rsidRDefault="00B673B8" w:rsidP="00602F64">
      <w:pPr>
        <w:shd w:val="clear" w:color="auto" w:fill="FFFFFF"/>
        <w:spacing w:before="199" w:after="199" w:line="240" w:lineRule="auto"/>
        <w:jc w:val="center"/>
        <w:outlineLvl w:val="1"/>
        <w:rPr>
          <w:rFonts w:eastAsia="Times New Roman" w:cstheme="minorHAnsi"/>
          <w:b/>
          <w:i/>
          <w:iCs/>
          <w:sz w:val="28"/>
          <w:szCs w:val="28"/>
          <w:lang w:eastAsia="en-GB"/>
        </w:rPr>
      </w:pPr>
      <w:r>
        <w:rPr>
          <w:rFonts w:eastAsia="Times New Roman" w:cstheme="minorHAnsi"/>
          <w:b/>
          <w:i/>
          <w:iCs/>
          <w:sz w:val="28"/>
          <w:szCs w:val="28"/>
          <w:lang w:eastAsia="en-GB"/>
        </w:rPr>
        <w:t xml:space="preserve">‘8 to 8’ </w:t>
      </w:r>
      <w:r w:rsidR="00602F64" w:rsidRPr="00602F64">
        <w:rPr>
          <w:rFonts w:eastAsia="Times New Roman" w:cstheme="minorHAnsi"/>
          <w:b/>
          <w:i/>
          <w:iCs/>
          <w:sz w:val="28"/>
          <w:szCs w:val="28"/>
          <w:lang w:eastAsia="en-GB"/>
        </w:rPr>
        <w:t xml:space="preserve">Day of Prayer for the Mission and Ministry of the Church </w:t>
      </w:r>
      <w:r>
        <w:rPr>
          <w:rFonts w:eastAsia="Times New Roman" w:cstheme="minorHAnsi"/>
          <w:b/>
          <w:i/>
          <w:iCs/>
          <w:sz w:val="28"/>
          <w:szCs w:val="28"/>
          <w:lang w:eastAsia="en-GB"/>
        </w:rPr>
        <w:t xml:space="preserve">                                  in the </w:t>
      </w:r>
      <w:r w:rsidR="00602F64" w:rsidRPr="00602F64">
        <w:rPr>
          <w:rFonts w:eastAsia="Times New Roman" w:cstheme="minorHAnsi"/>
          <w:b/>
          <w:i/>
          <w:iCs/>
          <w:sz w:val="28"/>
          <w:szCs w:val="28"/>
          <w:lang w:eastAsia="en-GB"/>
        </w:rPr>
        <w:t xml:space="preserve">Parishes and Chaplaincies of the Leigh Deanery                                    </w:t>
      </w:r>
      <w:r w:rsidR="00602F64">
        <w:rPr>
          <w:rFonts w:eastAsia="Times New Roman" w:cstheme="minorHAnsi"/>
          <w:b/>
          <w:i/>
          <w:iCs/>
          <w:sz w:val="28"/>
          <w:szCs w:val="28"/>
          <w:lang w:eastAsia="en-GB"/>
        </w:rPr>
        <w:t xml:space="preserve">                       </w:t>
      </w:r>
      <w:r>
        <w:rPr>
          <w:rFonts w:eastAsia="Times New Roman" w:cstheme="minorHAnsi"/>
          <w:b/>
          <w:i/>
          <w:iCs/>
          <w:sz w:val="28"/>
          <w:szCs w:val="28"/>
          <w:lang w:eastAsia="en-GB"/>
        </w:rPr>
        <w:t xml:space="preserve">and </w:t>
      </w:r>
      <w:r w:rsidR="00602F64" w:rsidRPr="00602F64">
        <w:rPr>
          <w:rFonts w:eastAsia="Times New Roman" w:cstheme="minorHAnsi"/>
          <w:b/>
          <w:i/>
          <w:iCs/>
          <w:sz w:val="28"/>
          <w:szCs w:val="28"/>
          <w:lang w:eastAsia="en-GB"/>
        </w:rPr>
        <w:t>for members of the Bishop’s Leadership Team</w:t>
      </w:r>
    </w:p>
    <w:p w:rsidR="00E75FBF" w:rsidRPr="006438FF" w:rsidRDefault="00602F64" w:rsidP="001908B8">
      <w:pPr>
        <w:shd w:val="clear" w:color="auto" w:fill="FFFFFF"/>
        <w:spacing w:before="199" w:after="199" w:line="240" w:lineRule="auto"/>
        <w:jc w:val="center"/>
        <w:outlineLvl w:val="1"/>
        <w:rPr>
          <w:i/>
        </w:rPr>
      </w:pPr>
      <w:r w:rsidRPr="00602F64">
        <w:rPr>
          <w:rFonts w:eastAsia="Times New Roman" w:cstheme="minorHAnsi"/>
          <w:b/>
          <w:i/>
          <w:iCs/>
          <w:sz w:val="28"/>
          <w:szCs w:val="28"/>
          <w:lang w:eastAsia="en-GB"/>
        </w:rPr>
        <w:t xml:space="preserve"> </w:t>
      </w:r>
      <w:r w:rsidR="00E75FBF">
        <w:rPr>
          <w:i/>
        </w:rPr>
        <w:t>‘</w:t>
      </w:r>
      <w:r w:rsidR="00E75FBF" w:rsidRPr="00E75FBF">
        <w:rPr>
          <w:i/>
        </w:rPr>
        <w:t>Christ abolished the law with its commandments and ordinance</w:t>
      </w:r>
      <w:r w:rsidR="001E36A9">
        <w:rPr>
          <w:i/>
        </w:rPr>
        <w:t>s</w:t>
      </w:r>
      <w:r w:rsidR="00E75FBF" w:rsidRPr="00E75FBF">
        <w:rPr>
          <w:i/>
        </w:rPr>
        <w:t xml:space="preserve">, </w:t>
      </w:r>
      <w:r w:rsidR="00E75FBF">
        <w:rPr>
          <w:i/>
        </w:rPr>
        <w:t xml:space="preserve">                                                                             </w:t>
      </w:r>
      <w:r w:rsidR="00E75FBF" w:rsidRPr="00E75FBF">
        <w:rPr>
          <w:i/>
        </w:rPr>
        <w:t xml:space="preserve">that he might create in himself one new humanity in place of the two, </w:t>
      </w:r>
      <w:r w:rsidR="00E75FBF">
        <w:rPr>
          <w:i/>
        </w:rPr>
        <w:t xml:space="preserve">                                                                   </w:t>
      </w:r>
      <w:r w:rsidR="00E75FBF" w:rsidRPr="00E75FBF">
        <w:rPr>
          <w:i/>
        </w:rPr>
        <w:t>thus making peace, and might reconcile both to God i</w:t>
      </w:r>
      <w:r w:rsidR="00E75FBF">
        <w:rPr>
          <w:i/>
        </w:rPr>
        <w:t>n one body through the cross’</w:t>
      </w:r>
      <w:r w:rsidR="00E75FBF" w:rsidRPr="00E75FBF">
        <w:rPr>
          <w:i/>
        </w:rPr>
        <w:t xml:space="preserve">  </w:t>
      </w:r>
      <w:r w:rsidR="00E75FBF">
        <w:rPr>
          <w:i/>
        </w:rPr>
        <w:t xml:space="preserve">                             </w:t>
      </w:r>
      <w:r w:rsidR="00E75FBF" w:rsidRPr="001908B8">
        <w:rPr>
          <w:i/>
          <w:sz w:val="16"/>
          <w:szCs w:val="16"/>
        </w:rPr>
        <w:t>Ephesians 2.15,16</w:t>
      </w:r>
    </w:p>
    <w:p w:rsidR="00B30F73" w:rsidRPr="00602F64" w:rsidRDefault="001908B8" w:rsidP="00E75F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Join us throughout Holy Cross Day as we pray for the </w:t>
      </w:r>
      <w:r w:rsidR="00B30F73" w:rsidRPr="00602F64">
        <w:rPr>
          <w:sz w:val="20"/>
          <w:szCs w:val="20"/>
        </w:rPr>
        <w:t xml:space="preserve">parishes and chaplaincies                                                                                                                                        </w:t>
      </w:r>
      <w:r>
        <w:rPr>
          <w:sz w:val="20"/>
          <w:szCs w:val="20"/>
        </w:rPr>
        <w:t>of the Leigh Deanery and for the Bishop’s Leadership Team here in the</w:t>
      </w:r>
      <w:r w:rsidR="00941A23" w:rsidRPr="00602F64">
        <w:rPr>
          <w:sz w:val="20"/>
          <w:szCs w:val="20"/>
        </w:rPr>
        <w:t xml:space="preserve"> D</w:t>
      </w:r>
      <w:r w:rsidR="00B30F73" w:rsidRPr="00602F64">
        <w:rPr>
          <w:sz w:val="20"/>
          <w:szCs w:val="20"/>
        </w:rPr>
        <w:t>iocese</w:t>
      </w:r>
      <w:r w:rsidR="00941A23" w:rsidRPr="00602F64">
        <w:rPr>
          <w:sz w:val="20"/>
          <w:szCs w:val="20"/>
        </w:rPr>
        <w:t xml:space="preserve"> of Manchester </w:t>
      </w:r>
      <w:r>
        <w:rPr>
          <w:sz w:val="20"/>
          <w:szCs w:val="20"/>
        </w:rPr>
        <w:t xml:space="preserve">                                             </w:t>
      </w:r>
      <w:r w:rsidR="00941A23" w:rsidRPr="00602F64">
        <w:rPr>
          <w:sz w:val="20"/>
          <w:szCs w:val="20"/>
        </w:rPr>
        <w:t>at this time of change and opportunity</w:t>
      </w:r>
      <w:r w:rsidR="00B30F73" w:rsidRPr="00602F64">
        <w:rPr>
          <w:sz w:val="20"/>
          <w:szCs w:val="20"/>
        </w:rPr>
        <w:t>.</w:t>
      </w:r>
    </w:p>
    <w:p w:rsidR="001908B8" w:rsidRDefault="00E75FBF" w:rsidP="008B6332">
      <w:pPr>
        <w:ind w:left="1440"/>
      </w:pPr>
      <w:r w:rsidRPr="006438FF">
        <w:t>0800 to 0900:</w:t>
      </w:r>
      <w:r w:rsidRPr="006438FF">
        <w:tab/>
        <w:t>Astley</w:t>
      </w:r>
      <w:r w:rsidR="00B30F73" w:rsidRPr="006438FF">
        <w:t>:</w:t>
      </w:r>
      <w:r w:rsidR="008E490E" w:rsidRPr="006438FF">
        <w:t xml:space="preserve"> St Stephen’s</w:t>
      </w:r>
      <w:r w:rsidR="006438FF">
        <w:t xml:space="preserve">                                                                                                                           </w:t>
      </w:r>
      <w:r w:rsidRPr="006438FF">
        <w:t>0900 to 1000:</w:t>
      </w:r>
      <w:r w:rsidRPr="006438FF">
        <w:tab/>
        <w:t xml:space="preserve">Atherton with </w:t>
      </w:r>
      <w:proofErr w:type="spellStart"/>
      <w:r w:rsidRPr="006438FF">
        <w:t>Hindsford</w:t>
      </w:r>
      <w:proofErr w:type="spellEnd"/>
      <w:r w:rsidR="00B30F73" w:rsidRPr="006438FF">
        <w:t>:</w:t>
      </w:r>
      <w:r w:rsidRPr="006438FF">
        <w:t xml:space="preserve"> </w:t>
      </w:r>
      <w:r w:rsidR="008E490E" w:rsidRPr="006438FF">
        <w:t>St John’s, George’s and St Philip’s</w:t>
      </w:r>
      <w:r w:rsidR="006438FF">
        <w:t xml:space="preserve"> </w:t>
      </w:r>
      <w:r w:rsidR="00F755D7">
        <w:t xml:space="preserve">                                                        </w:t>
      </w:r>
      <w:r w:rsidRPr="006438FF">
        <w:t>1000 to 1100:</w:t>
      </w:r>
      <w:r w:rsidRPr="006438FF">
        <w:tab/>
        <w:t>Bedford</w:t>
      </w:r>
      <w:r w:rsidR="00B30F73" w:rsidRPr="006438FF">
        <w:t>:</w:t>
      </w:r>
      <w:r w:rsidR="008E490E" w:rsidRPr="006438FF">
        <w:t xml:space="preserve"> St Thomas and All Saints</w:t>
      </w:r>
      <w:r w:rsidR="006438FF">
        <w:t xml:space="preserve">                                                                                                       </w:t>
      </w:r>
      <w:r w:rsidRPr="006438FF">
        <w:t xml:space="preserve">1100 to 1200:  </w:t>
      </w:r>
      <w:r w:rsidRPr="006438FF">
        <w:tab/>
      </w:r>
      <w:r w:rsidR="00B0287B" w:rsidRPr="006438FF">
        <w:t>Chaplaincies</w:t>
      </w:r>
      <w:r w:rsidR="00B30F73" w:rsidRPr="006438FF">
        <w:t xml:space="preserve"> across the deanery</w:t>
      </w:r>
      <w:r w:rsidR="006438FF">
        <w:t xml:space="preserve">                                                                                                    </w:t>
      </w:r>
      <w:r w:rsidRPr="006438FF">
        <w:t>1200 to 1300:</w:t>
      </w:r>
      <w:r w:rsidRPr="006438FF">
        <w:tab/>
      </w:r>
      <w:r w:rsidR="00B0287B" w:rsidRPr="006438FF">
        <w:t>Christ Church Pennington and Leigh Sports Village</w:t>
      </w:r>
      <w:r w:rsidR="006438FF">
        <w:t xml:space="preserve">                                                                        </w:t>
      </w:r>
      <w:r w:rsidRPr="006438FF">
        <w:t>1300 to 1400:</w:t>
      </w:r>
      <w:r w:rsidRPr="006438FF">
        <w:tab/>
      </w:r>
      <w:r w:rsidR="00B30F73" w:rsidRPr="006438FF">
        <w:t>Howe Bridge:</w:t>
      </w:r>
      <w:r w:rsidR="00B0287B" w:rsidRPr="006438FF">
        <w:t xml:space="preserve"> St Michael’s and All Angels</w:t>
      </w:r>
      <w:r w:rsidR="006438FF">
        <w:t xml:space="preserve">                                                                                        </w:t>
      </w:r>
      <w:r w:rsidR="008E490E" w:rsidRPr="006438FF">
        <w:t>1400 to 1500:</w:t>
      </w:r>
      <w:r w:rsidR="008E490E" w:rsidRPr="006438FF">
        <w:tab/>
      </w:r>
      <w:r w:rsidR="00B30F73" w:rsidRPr="006438FF">
        <w:t>Leigh:</w:t>
      </w:r>
      <w:r w:rsidR="00B0287B" w:rsidRPr="006438FF">
        <w:t xml:space="preserve"> St Mary’s</w:t>
      </w:r>
      <w:r w:rsidR="006438FF">
        <w:t xml:space="preserve">                                                                                                                                       </w:t>
      </w:r>
      <w:r w:rsidR="008E490E" w:rsidRPr="006438FF">
        <w:t>1500 to 1600:</w:t>
      </w:r>
      <w:r w:rsidR="008E490E" w:rsidRPr="006438FF">
        <w:tab/>
      </w:r>
      <w:r w:rsidR="00B30F73" w:rsidRPr="006438FF">
        <w:t>Mosley Common:</w:t>
      </w:r>
      <w:r w:rsidR="00B0287B" w:rsidRPr="006438FF">
        <w:t xml:space="preserve"> St John’s</w:t>
      </w:r>
      <w:r w:rsidR="006438FF">
        <w:t xml:space="preserve">                                                                                                                      </w:t>
      </w:r>
      <w:r w:rsidR="00B30F73" w:rsidRPr="006438FF">
        <w:t>1600 to 1700:</w:t>
      </w:r>
      <w:r w:rsidR="00B30F73" w:rsidRPr="006438FF">
        <w:tab/>
        <w:t>Tyldesley:</w:t>
      </w:r>
      <w:r w:rsidR="008E490E" w:rsidRPr="006438FF">
        <w:t xml:space="preserve"> St George’s</w:t>
      </w:r>
      <w:r w:rsidR="006438FF">
        <w:t xml:space="preserve">                                                                                                                       </w:t>
      </w:r>
      <w:r w:rsidR="00B30F73" w:rsidRPr="006438FF">
        <w:t>1700 to 1800:</w:t>
      </w:r>
      <w:r w:rsidR="00B30F73" w:rsidRPr="006438FF">
        <w:tab/>
        <w:t>Westleigh:</w:t>
      </w:r>
      <w:r w:rsidR="008E490E" w:rsidRPr="006438FF">
        <w:t xml:space="preserve"> St Paul’s</w:t>
      </w:r>
      <w:r w:rsidR="006438FF">
        <w:t xml:space="preserve">                                                                                                                            </w:t>
      </w:r>
      <w:r w:rsidR="00B30F73" w:rsidRPr="006438FF">
        <w:t>1800 to 1900:</w:t>
      </w:r>
      <w:r w:rsidR="00B30F73" w:rsidRPr="006438FF">
        <w:tab/>
        <w:t>Westleigh:</w:t>
      </w:r>
      <w:r w:rsidR="008E490E" w:rsidRPr="006438FF">
        <w:t xml:space="preserve"> St Peter’s</w:t>
      </w:r>
      <w:r w:rsidR="006438FF">
        <w:t xml:space="preserve">                                                                                                                                </w:t>
      </w:r>
      <w:r w:rsidR="008E490E" w:rsidRPr="006438FF">
        <w:t>1900 to 2000:</w:t>
      </w:r>
      <w:r w:rsidR="008E490E" w:rsidRPr="006438FF">
        <w:tab/>
        <w:t xml:space="preserve">The Archdeaconry of Salford and </w:t>
      </w:r>
      <w:r w:rsidR="00B30F73" w:rsidRPr="006438FF">
        <w:t xml:space="preserve">our wider </w:t>
      </w:r>
      <w:r w:rsidR="008E490E" w:rsidRPr="006438FF">
        <w:t>Diocese of Manchester</w:t>
      </w:r>
      <w:r w:rsidR="00B30F73" w:rsidRPr="006438FF">
        <w:t xml:space="preserve">            </w:t>
      </w:r>
      <w:r w:rsidR="008E490E" w:rsidRPr="006438FF">
        <w:tab/>
      </w:r>
      <w:r w:rsidR="008E490E" w:rsidRPr="006438FF">
        <w:tab/>
      </w:r>
      <w:r w:rsidR="001908B8">
        <w:t xml:space="preserve">including Zoom Evening Prayer @ 1930                                                                                       </w:t>
      </w:r>
    </w:p>
    <w:p w:rsidR="006438FF" w:rsidRPr="008B6332" w:rsidRDefault="001908B8" w:rsidP="006438FF">
      <w:pPr>
        <w:rPr>
          <w:rFonts w:cstheme="minorHAnsi"/>
          <w:i/>
          <w:color w:val="222222"/>
          <w:shd w:val="clear" w:color="auto" w:fill="FFFFFF"/>
        </w:rPr>
      </w:pPr>
      <w:r>
        <w:t xml:space="preserve">                            </w:t>
      </w:r>
      <w:r w:rsidR="008B6332">
        <w:tab/>
      </w:r>
      <w:r w:rsidR="008B6332">
        <w:tab/>
      </w:r>
      <w:r w:rsidR="008B6332">
        <w:tab/>
      </w:r>
      <w:r w:rsidRPr="008B6332">
        <w:rPr>
          <w:i/>
        </w:rPr>
        <w:t xml:space="preserve">Email </w:t>
      </w:r>
      <w:hyperlink r:id="rId7" w:history="1">
        <w:r w:rsidRPr="008B6332">
          <w:rPr>
            <w:rStyle w:val="Hyperlink"/>
            <w:i/>
          </w:rPr>
          <w:t>atmcteamclerk@gmail.com</w:t>
        </w:r>
      </w:hyperlink>
      <w:r w:rsidRPr="008B6332">
        <w:rPr>
          <w:i/>
        </w:rPr>
        <w:t xml:space="preserve"> for Zoom Codes</w:t>
      </w:r>
    </w:p>
    <w:p w:rsidR="00E75FBF" w:rsidRPr="008B6332" w:rsidRDefault="008E490E" w:rsidP="008E490E">
      <w:pPr>
        <w:jc w:val="center"/>
        <w:rPr>
          <w:b/>
          <w:sz w:val="28"/>
          <w:szCs w:val="28"/>
        </w:rPr>
      </w:pPr>
      <w:r w:rsidRPr="008B6332">
        <w:rPr>
          <w:b/>
          <w:sz w:val="28"/>
          <w:szCs w:val="28"/>
        </w:rPr>
        <w:t>Collect for Holy Cross Day</w:t>
      </w:r>
    </w:p>
    <w:p w:rsidR="008E490E" w:rsidRDefault="008E490E" w:rsidP="008E490E">
      <w:pPr>
        <w:jc w:val="center"/>
      </w:pPr>
      <w:r>
        <w:t xml:space="preserve">Almighty God who is the passion of your blessed Son made an instrument                                                                  of painful death to be for us the means of life and peace:                                                                                       grant us so to glory in the cross of Christ that we may gladly suffer for his sake;                                                   who is alive and reigns with you in the unity of the Holy Spirit,                                                                               one God, now and for ever. </w:t>
      </w:r>
      <w:r w:rsidR="001908B8">
        <w:t xml:space="preserve">                                                                                                                                        </w:t>
      </w:r>
      <w:r>
        <w:t>Amen.</w:t>
      </w:r>
    </w:p>
    <w:p w:rsidR="00B673B8" w:rsidRPr="00E75FBF" w:rsidRDefault="00B673B8" w:rsidP="008E490E">
      <w:pPr>
        <w:jc w:val="center"/>
      </w:pPr>
    </w:p>
    <w:sectPr w:rsidR="00B673B8" w:rsidRPr="00E75FB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387" w:rsidRDefault="00024387" w:rsidP="006438FF">
      <w:pPr>
        <w:spacing w:after="0" w:line="240" w:lineRule="auto"/>
      </w:pPr>
      <w:r>
        <w:separator/>
      </w:r>
    </w:p>
  </w:endnote>
  <w:endnote w:type="continuationSeparator" w:id="0">
    <w:p w:rsidR="00024387" w:rsidRDefault="00024387" w:rsidP="0064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387" w:rsidRDefault="00024387" w:rsidP="006438FF">
      <w:pPr>
        <w:spacing w:after="0" w:line="240" w:lineRule="auto"/>
      </w:pPr>
      <w:r>
        <w:separator/>
      </w:r>
    </w:p>
  </w:footnote>
  <w:footnote w:type="continuationSeparator" w:id="0">
    <w:p w:rsidR="00024387" w:rsidRDefault="00024387" w:rsidP="00643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8FF" w:rsidRDefault="006438FF" w:rsidP="006438FF">
    <w:pPr>
      <w:pStyle w:val="Header"/>
      <w:jc w:val="center"/>
    </w:pPr>
    <w:r w:rsidRPr="00312DCF">
      <w:rPr>
        <w:noProof/>
        <w:color w:val="000000" w:themeColor="text1"/>
        <w:lang w:eastAsia="en-GB"/>
      </w:rPr>
      <w:drawing>
        <wp:inline distT="0" distB="0" distL="0" distR="0" wp14:anchorId="2A8C8827" wp14:editId="6C4FFA3C">
          <wp:extent cx="1797085" cy="359417"/>
          <wp:effectExtent l="0" t="0" r="0" b="2540"/>
          <wp:docPr id="2" name="Picture 2" descr="https://cofemanchester.contentfiles.net/media/thumbs/38/45/38457dbb8c6cbe67ad29339088e5a6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ofemanchester.contentfiles.net/media/thumbs/38/45/38457dbb8c6cbe67ad29339088e5a62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058" cy="359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8FF" w:rsidRDefault="00643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BF"/>
    <w:rsid w:val="00024387"/>
    <w:rsid w:val="001908B8"/>
    <w:rsid w:val="001951B1"/>
    <w:rsid w:val="001C72CD"/>
    <w:rsid w:val="001E36A9"/>
    <w:rsid w:val="00210B97"/>
    <w:rsid w:val="00365F42"/>
    <w:rsid w:val="00602F64"/>
    <w:rsid w:val="006438FF"/>
    <w:rsid w:val="00767FCD"/>
    <w:rsid w:val="008B6332"/>
    <w:rsid w:val="008E490E"/>
    <w:rsid w:val="00941A23"/>
    <w:rsid w:val="0095046B"/>
    <w:rsid w:val="0096095D"/>
    <w:rsid w:val="00A830FF"/>
    <w:rsid w:val="00B0287B"/>
    <w:rsid w:val="00B30F73"/>
    <w:rsid w:val="00B673B8"/>
    <w:rsid w:val="00CF32E9"/>
    <w:rsid w:val="00D41555"/>
    <w:rsid w:val="00E75FBF"/>
    <w:rsid w:val="00F520AA"/>
    <w:rsid w:val="00F755D7"/>
    <w:rsid w:val="00F9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976BBA-60F3-47CE-BD40-5E8DC8AC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8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8FF"/>
  </w:style>
  <w:style w:type="paragraph" w:styleId="Footer">
    <w:name w:val="footer"/>
    <w:basedOn w:val="Normal"/>
    <w:link w:val="FooterChar"/>
    <w:uiPriority w:val="99"/>
    <w:unhideWhenUsed/>
    <w:rsid w:val="00643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tmcteamcler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martin.cox</dc:creator>
  <cp:lastModifiedBy>Susan Mallon</cp:lastModifiedBy>
  <cp:revision>2</cp:revision>
  <dcterms:created xsi:type="dcterms:W3CDTF">2020-09-12T16:21:00Z</dcterms:created>
  <dcterms:modified xsi:type="dcterms:W3CDTF">2020-09-12T16:21:00Z</dcterms:modified>
</cp:coreProperties>
</file>